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5806"/>
      </w:tblGrid>
      <w:tr w:rsidR="00681855" w:rsidRPr="00B86B20" w14:paraId="112C0E69" w14:textId="77777777" w:rsidTr="00D05041">
        <w:tc>
          <w:tcPr>
            <w:tcW w:w="3256" w:type="dxa"/>
          </w:tcPr>
          <w:p w14:paraId="6B387CDA" w14:textId="77777777" w:rsidR="00681855" w:rsidRPr="00920AF9" w:rsidRDefault="00681855" w:rsidP="00D05041">
            <w:pPr>
              <w:spacing w:line="240" w:lineRule="auto"/>
              <w:jc w:val="center"/>
              <w:rPr>
                <w:rFonts w:eastAsia="Times New Roman" w:cs="Times New Roman"/>
                <w:b/>
                <w:bCs/>
                <w:kern w:val="0"/>
                <w:sz w:val="26"/>
                <w:szCs w:val="26"/>
                <w14:ligatures w14:val="none"/>
              </w:rPr>
            </w:pPr>
            <w:r w:rsidRPr="00920AF9">
              <w:rPr>
                <w:rFonts w:eastAsia="Times New Roman" w:cs="Times New Roman"/>
                <w:b/>
                <w:bCs/>
                <w:kern w:val="0"/>
                <w:sz w:val="26"/>
                <w:szCs w:val="26"/>
                <w14:ligatures w14:val="none"/>
              </w:rPr>
              <w:t>ỦY BAN NHÂN DÂN</w:t>
            </w:r>
          </w:p>
          <w:p w14:paraId="711AA6E9" w14:textId="77777777" w:rsidR="00681855" w:rsidRPr="00920AF9" w:rsidRDefault="00681855" w:rsidP="00D05041">
            <w:pPr>
              <w:spacing w:line="240" w:lineRule="auto"/>
              <w:jc w:val="center"/>
              <w:rPr>
                <w:rFonts w:eastAsia="Times New Roman" w:cs="Times New Roman"/>
                <w:b/>
                <w:bCs/>
                <w:kern w:val="0"/>
                <w:sz w:val="26"/>
                <w:szCs w:val="26"/>
                <w14:ligatures w14:val="none"/>
              </w:rPr>
            </w:pPr>
            <w:r w:rsidRPr="00920AF9">
              <w:rPr>
                <w:rFonts w:eastAsia="Times New Roman" w:cs="Times New Roman"/>
                <w:b/>
                <w:bCs/>
                <w:kern w:val="0"/>
                <w:sz w:val="26"/>
                <w:szCs w:val="26"/>
                <w14:ligatures w14:val="none"/>
              </w:rPr>
              <w:t>XÃ KHÁNH KHÊ</w:t>
            </w:r>
          </w:p>
          <w:p w14:paraId="26823241" w14:textId="77777777" w:rsidR="00681855" w:rsidRPr="00920AF9" w:rsidRDefault="00681855" w:rsidP="00D05041">
            <w:pPr>
              <w:spacing w:before="240" w:after="120" w:line="240" w:lineRule="auto"/>
              <w:jc w:val="center"/>
              <w:rPr>
                <w:rFonts w:eastAsia="Times New Roman" w:cs="Times New Roman"/>
                <w:color w:val="227ACB"/>
                <w:kern w:val="0"/>
                <w:sz w:val="26"/>
                <w:szCs w:val="26"/>
                <w14:ligatures w14:val="none"/>
              </w:rPr>
            </w:pPr>
            <w:r w:rsidRPr="00920AF9">
              <w:rPr>
                <w:rFonts w:eastAsia="Times New Roman" w:cs="Times New Roman"/>
                <w:b/>
                <w:bCs/>
                <w:noProof/>
                <w:kern w:val="0"/>
                <w:sz w:val="26"/>
                <w:szCs w:val="26"/>
              </w:rPr>
              <mc:AlternateContent>
                <mc:Choice Requires="wps">
                  <w:drawing>
                    <wp:anchor distT="0" distB="0" distL="114300" distR="114300" simplePos="0" relativeHeight="251659264" behindDoc="0" locked="0" layoutInCell="1" allowOverlap="1" wp14:anchorId="12E6A8CC" wp14:editId="35E64DD0">
                      <wp:simplePos x="0" y="0"/>
                      <wp:positionH relativeFrom="column">
                        <wp:posOffset>632319</wp:posOffset>
                      </wp:positionH>
                      <wp:positionV relativeFrom="paragraph">
                        <wp:posOffset>25646</wp:posOffset>
                      </wp:positionV>
                      <wp:extent cx="552734" cy="0"/>
                      <wp:effectExtent l="0" t="0" r="0" b="0"/>
                      <wp:wrapNone/>
                      <wp:docPr id="159684651" name="Straight Connector 1"/>
                      <wp:cNvGraphicFramePr/>
                      <a:graphic xmlns:a="http://schemas.openxmlformats.org/drawingml/2006/main">
                        <a:graphicData uri="http://schemas.microsoft.com/office/word/2010/wordprocessingShape">
                          <wps:wsp>
                            <wps:cNvCnPr/>
                            <wps:spPr>
                              <a:xfrm flipV="1">
                                <a:off x="0" y="0"/>
                                <a:ext cx="5527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864C6D"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8pt,2pt" to="93.3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pD4owEAAJEDAAAOAAAAZHJzL2Uyb0RvYy54bWysU8tu2zAQvAfoPxC815LdpAkEyzkkSC5F&#10;G+TRO0MtLaJ8Ycla8t93SdlKkLRAUfRC8DE7O7O7XF+O1rAdYNTetXy5qDkDJ32n3bblT483Hy84&#10;i0m4ThjvoOV7iPxy8+FkPYQGVr73pgNkROJiM4SW9ymFpqqi7MGKuPABHD0qj1YkOuK26lAMxG5N&#10;tarrz9XgsQvoJcRIt9fTI98UfqVApm9KRUjMtJy0pbJiWZ/zWm3WotmiCL2WBxniH1RYoR0lnamu&#10;RRLsJ+p3VFZL9NGrtJDeVl4pLaF4IDfL+o2bh14EKF6oODHMZYr/j1Z+3V25O6QyDCE2MdxhdjEq&#10;tEwZHb5TT4svUsrGUrb9XDYYE5N0eXa2Ov90ypk8PlUTQ2YKGNMteMvypuVGu2xINGL3JSbKStAj&#10;hA4vGsou7Q1ksHH3oJjuKNekpowHXBlkO0GN7X4scyOJqyBziNLGzEF1SfnHoAM2h0EZmb8NnNEl&#10;o3dpDrTaefxd1jQepaoJf3Q9ec22n323Lx0p5aC+F2eHGc2D9fpcwl9+0uYXAAAA//8DAFBLAwQU&#10;AAYACAAAACEAActswNcAAAAGAQAADwAAAGRycy9kb3ducmV2LnhtbEyPwU7DMBBE70j8g7VI3KgN&#10;oqEN2VSlEuJMy6U3J16SiHgdYrcNf8+WCz0+zWj2bbGafK+ONMYuMML9zIAiroPruEH42L3eLUDF&#10;ZNnZPjAh/FCEVXl9VdjchRO/03GbGiUjHHOL0KY05FrHuiVv4ywMxJJ9htHbJDg22o32JOO+1w/G&#10;ZNrbjuVCawfatFR/bQ8eYffmzVSlbkP8/WTW+5d5xvs54u3NtH4GlWhK/2U464s6lOJUhQO7qHqE&#10;5TKTJsKjfHSOF5lw9ce6LPSlfvkLAAD//wMAUEsBAi0AFAAGAAgAAAAhALaDOJL+AAAA4QEAABMA&#10;AAAAAAAAAAAAAAAAAAAAAFtDb250ZW50X1R5cGVzXS54bWxQSwECLQAUAAYACAAAACEAOP0h/9YA&#10;AACUAQAACwAAAAAAAAAAAAAAAAAvAQAAX3JlbHMvLnJlbHNQSwECLQAUAAYACAAAACEAnDaQ+KMB&#10;AACRAwAADgAAAAAAAAAAAAAAAAAuAgAAZHJzL2Uyb0RvYy54bWxQSwECLQAUAAYACAAAACEAActs&#10;wNcAAAAGAQAADwAAAAAAAAAAAAAAAAD9AwAAZHJzL2Rvd25yZXYueG1sUEsFBgAAAAAEAAQA8wAA&#10;AAEFAAAAAA==&#10;" strokecolor="black [3200]" strokeweight=".5pt">
                      <v:stroke joinstyle="miter"/>
                    </v:line>
                  </w:pict>
                </mc:Fallback>
              </mc:AlternateContent>
            </w:r>
            <w:r w:rsidRPr="00332B89">
              <w:rPr>
                <w:rFonts w:eastAsia="Times New Roman" w:cs="Times New Roman"/>
                <w:kern w:val="0"/>
                <w:sz w:val="26"/>
                <w:szCs w:val="26"/>
                <w14:ligatures w14:val="none"/>
              </w:rPr>
              <w:t>Số:          /UBND-KT</w:t>
            </w:r>
          </w:p>
        </w:tc>
        <w:tc>
          <w:tcPr>
            <w:tcW w:w="5806" w:type="dxa"/>
          </w:tcPr>
          <w:p w14:paraId="6BCEB9F5" w14:textId="77777777" w:rsidR="00681855" w:rsidRPr="00B86B20" w:rsidRDefault="00681855" w:rsidP="00D05041">
            <w:pPr>
              <w:spacing w:line="240" w:lineRule="auto"/>
              <w:jc w:val="center"/>
              <w:rPr>
                <w:rFonts w:eastAsia="Times New Roman" w:cs="Times New Roman"/>
                <w:b/>
                <w:bCs/>
                <w:kern w:val="0"/>
                <w:sz w:val="26"/>
                <w:szCs w:val="26"/>
                <w14:ligatures w14:val="none"/>
              </w:rPr>
            </w:pPr>
            <w:r w:rsidRPr="00B86B20">
              <w:rPr>
                <w:rFonts w:eastAsia="Times New Roman" w:cs="Times New Roman"/>
                <w:b/>
                <w:bCs/>
                <w:kern w:val="0"/>
                <w:sz w:val="26"/>
                <w:szCs w:val="26"/>
                <w14:ligatures w14:val="none"/>
              </w:rPr>
              <w:t>CỘNG HÒA XÃ HỘI CHỦ NGHĨA VIỆT NAM</w:t>
            </w:r>
          </w:p>
          <w:p w14:paraId="74C0DDBE" w14:textId="77777777" w:rsidR="00681855" w:rsidRDefault="00681855" w:rsidP="00D05041">
            <w:pPr>
              <w:spacing w:line="240" w:lineRule="auto"/>
              <w:jc w:val="center"/>
              <w:rPr>
                <w:rFonts w:eastAsia="Times New Roman" w:cs="Times New Roman"/>
                <w:b/>
                <w:bCs/>
                <w:kern w:val="0"/>
                <w:szCs w:val="28"/>
                <w14:ligatures w14:val="none"/>
              </w:rPr>
            </w:pPr>
            <w:r w:rsidRPr="00B86B20">
              <w:rPr>
                <w:rFonts w:eastAsia="Times New Roman" w:cs="Times New Roman"/>
                <w:b/>
                <w:bCs/>
                <w:kern w:val="0"/>
                <w:szCs w:val="28"/>
                <w14:ligatures w14:val="none"/>
              </w:rPr>
              <w:t>Độc lập – Tự do – Hạnh phúc</w:t>
            </w:r>
          </w:p>
          <w:p w14:paraId="2607B80A" w14:textId="77777777" w:rsidR="00681855" w:rsidRPr="00B86B20" w:rsidRDefault="00681855" w:rsidP="00D05041">
            <w:pPr>
              <w:spacing w:before="240" w:after="120" w:line="240" w:lineRule="auto"/>
              <w:jc w:val="center"/>
              <w:rPr>
                <w:rFonts w:eastAsia="Times New Roman" w:cs="Times New Roman"/>
                <w:b/>
                <w:bCs/>
                <w:kern w:val="0"/>
                <w:szCs w:val="28"/>
                <w14:ligatures w14:val="none"/>
              </w:rPr>
            </w:pPr>
            <w:r>
              <w:rPr>
                <w:rFonts w:eastAsia="Times New Roman" w:cs="Times New Roman"/>
                <w:b/>
                <w:bCs/>
                <w:noProof/>
                <w:kern w:val="0"/>
                <w:szCs w:val="28"/>
              </w:rPr>
              <mc:AlternateContent>
                <mc:Choice Requires="wps">
                  <w:drawing>
                    <wp:anchor distT="0" distB="0" distL="114300" distR="114300" simplePos="0" relativeHeight="251660288" behindDoc="0" locked="0" layoutInCell="1" allowOverlap="1" wp14:anchorId="5F43E4C6" wp14:editId="4AAC7352">
                      <wp:simplePos x="0" y="0"/>
                      <wp:positionH relativeFrom="column">
                        <wp:posOffset>665480</wp:posOffset>
                      </wp:positionH>
                      <wp:positionV relativeFrom="paragraph">
                        <wp:posOffset>16615</wp:posOffset>
                      </wp:positionV>
                      <wp:extent cx="2204085" cy="0"/>
                      <wp:effectExtent l="0" t="0" r="0" b="0"/>
                      <wp:wrapNone/>
                      <wp:docPr id="591516025" name="Straight Connector 2"/>
                      <wp:cNvGraphicFramePr/>
                      <a:graphic xmlns:a="http://schemas.openxmlformats.org/drawingml/2006/main">
                        <a:graphicData uri="http://schemas.microsoft.com/office/word/2010/wordprocessingShape">
                          <wps:wsp>
                            <wps:cNvCnPr/>
                            <wps:spPr>
                              <a:xfrm flipV="1">
                                <a:off x="0" y="0"/>
                                <a:ext cx="22040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E8BB86"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4pt,1.3pt" to="225.9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kB3ogEAAJIDAAAOAAAAZHJzL2Uyb0RvYy54bWysU01P3DAQvVfiP1i+s8muaIWizXIAlQui&#10;qFDuxhlvrPpLY7PJ/vuOnd2AoJUqxMXyx5s3782M1xejNWwHGLV3LV8uas7ASd9pt235r4fvp+ec&#10;xSRcJ4x30PI9RH6xOfmyHkIDK9970wEyInGxGULL+5RCU1VR9mBFXPgAjh6VRysSHXFbdSgGYrem&#10;WtX1t2rw2AX0EmKk26vpkW8Kv1Ig0w+lIiRmWk7aUlmxrE95rTZr0WxRhF7LgwzxARVWaEdJZ6or&#10;kQR7Rv2OymqJPnqVFtLbyiulJRQP5GZZv3Fz34sAxQsVJ4a5TPHzaOXt7tLdIZVhCLGJ4Q6zi1Gh&#10;Zcro8Eg9Lb5IKRtL2fZz2WBMTNLlalWf1edfOZPHt2qiyFQBY7oGb1netNxolx2JRuxuYqK0BD1C&#10;6PAiouzS3kAGG/cTFNMdJZvklPmAS4NsJ6iz3e9l7iRxFWQOUdqYOaguKf8ZdMDmMCgz87+BM7pk&#10;9C7NgVY7j3/LmsajVDXhj64nr9n2k+/2pSWlHNT44uwwpHmyXp9L+MtX2vwBAAD//wMAUEsDBBQA&#10;BgAIAAAAIQAYERTY2AAAAAcBAAAPAAAAZHJzL2Rvd25yZXYueG1sTI7BbsIwEETvlfgHa5F6KzaI&#10;pG2IgyhS1XOhF25OvCQR8TrEBtK/77aXcnya0czL16PrxBWH0HrSMJ8pEEiVty3VGr72708vIEI0&#10;ZE3nCTV8Y4B1MXnITWb9jT7xuou14BEKmdHQxNhnUoaqQWfCzPdInB394ExkHGppB3PjcdfJhVKp&#10;dKYlfmhMj9sGq9Pu4jTsP5way9hukc7PanN4S1I6JFo/TsfNCkTEMf6X4Vef1aFgp9JfyAbRMasl&#10;q0cNixQE58tk/gqi/GNZ5PLev/gBAAD//wMAUEsBAi0AFAAGAAgAAAAhALaDOJL+AAAA4QEAABMA&#10;AAAAAAAAAAAAAAAAAAAAAFtDb250ZW50X1R5cGVzXS54bWxQSwECLQAUAAYACAAAACEAOP0h/9YA&#10;AACUAQAACwAAAAAAAAAAAAAAAAAvAQAAX3JlbHMvLnJlbHNQSwECLQAUAAYACAAAACEAUxpAd6IB&#10;AACSAwAADgAAAAAAAAAAAAAAAAAuAgAAZHJzL2Uyb0RvYy54bWxQSwECLQAUAAYACAAAACEAGBEU&#10;2NgAAAAHAQAADwAAAAAAAAAAAAAAAAD8AwAAZHJzL2Rvd25yZXYueG1sUEsFBgAAAAAEAAQA8wAA&#10;AAEFAAAAAA==&#10;" strokecolor="black [3200]" strokeweight=".5pt">
                      <v:stroke joinstyle="miter"/>
                    </v:line>
                  </w:pict>
                </mc:Fallback>
              </mc:AlternateContent>
            </w:r>
            <w:r>
              <w:rPr>
                <w:rFonts w:eastAsia="Times New Roman" w:cs="Times New Roman"/>
                <w:i/>
                <w:iCs/>
                <w:kern w:val="0"/>
                <w:szCs w:val="28"/>
                <w14:ligatures w14:val="none"/>
              </w:rPr>
              <w:t>Khánh Khê, ngày        tháng 6 năm 2026</w:t>
            </w:r>
          </w:p>
        </w:tc>
      </w:tr>
      <w:tr w:rsidR="00681855" w:rsidRPr="00B86B20" w14:paraId="1DE91C12" w14:textId="77777777" w:rsidTr="00D05041">
        <w:tc>
          <w:tcPr>
            <w:tcW w:w="3256" w:type="dxa"/>
          </w:tcPr>
          <w:p w14:paraId="62317D27" w14:textId="7C353FF2" w:rsidR="00681855" w:rsidRPr="00284EFA" w:rsidRDefault="00681855" w:rsidP="00D05041">
            <w:pPr>
              <w:spacing w:line="240" w:lineRule="auto"/>
              <w:jc w:val="center"/>
            </w:pPr>
            <w:r>
              <w:rPr>
                <w:rStyle w:val="fontstyle01"/>
              </w:rPr>
              <w:t xml:space="preserve">V/v </w:t>
            </w:r>
            <w:r w:rsidR="00903BEB" w:rsidRPr="00903BEB">
              <w:rPr>
                <w:rFonts w:cs="Times New Roman"/>
                <w:color w:val="000000"/>
                <w:sz w:val="24"/>
                <w:szCs w:val="24"/>
              </w:rPr>
              <w:t>tham gia ý kiến góp ý đối với hồ sơ dự thảo Quyết định Quy</w:t>
            </w:r>
            <w:r w:rsidR="00903BEB">
              <w:rPr>
                <w:rFonts w:cs="Times New Roman"/>
                <w:color w:val="000000"/>
                <w:sz w:val="24"/>
                <w:szCs w:val="24"/>
              </w:rPr>
              <w:t xml:space="preserve"> </w:t>
            </w:r>
            <w:r w:rsidR="00903BEB" w:rsidRPr="00903BEB">
              <w:rPr>
                <w:rFonts w:cs="Times New Roman"/>
                <w:color w:val="000000"/>
                <w:sz w:val="24"/>
                <w:szCs w:val="24"/>
              </w:rPr>
              <w:t>định Bồi thường thiệt hại trong trường hợp thu hồi một phần mà phần còn lại</w:t>
            </w:r>
            <w:r w:rsidR="00903BEB">
              <w:rPr>
                <w:rFonts w:cs="Times New Roman"/>
                <w:color w:val="000000"/>
                <w:sz w:val="24"/>
                <w:szCs w:val="24"/>
              </w:rPr>
              <w:t xml:space="preserve"> </w:t>
            </w:r>
            <w:r w:rsidR="00903BEB" w:rsidRPr="00903BEB">
              <w:rPr>
                <w:rFonts w:cs="Times New Roman"/>
                <w:color w:val="000000"/>
                <w:sz w:val="24"/>
                <w:szCs w:val="24"/>
              </w:rPr>
              <w:t>của nhà ở, công trình phục vụ đời sống gắn liền với đất vẫn bảo đảm tiêu chuẩn</w:t>
            </w:r>
            <w:r w:rsidR="00903BEB">
              <w:rPr>
                <w:rFonts w:cs="Times New Roman"/>
                <w:color w:val="000000"/>
                <w:sz w:val="24"/>
                <w:szCs w:val="24"/>
              </w:rPr>
              <w:t xml:space="preserve"> </w:t>
            </w:r>
            <w:r w:rsidR="00903BEB" w:rsidRPr="00903BEB">
              <w:rPr>
                <w:rFonts w:cs="Times New Roman"/>
                <w:color w:val="000000"/>
                <w:sz w:val="24"/>
                <w:szCs w:val="24"/>
              </w:rPr>
              <w:t>kỹ thuật theo quy định của pháp luật về xây dựng khi Nhà nước thu hồi đất trên</w:t>
            </w:r>
            <w:r w:rsidR="00903BEB" w:rsidRPr="00903BEB">
              <w:rPr>
                <w:rFonts w:cs="Times New Roman"/>
                <w:color w:val="000000"/>
                <w:sz w:val="24"/>
                <w:szCs w:val="24"/>
              </w:rPr>
              <w:br/>
              <w:t>địa bàn tỉnh Lạng Sơn</w:t>
            </w:r>
          </w:p>
        </w:tc>
        <w:tc>
          <w:tcPr>
            <w:tcW w:w="5806" w:type="dxa"/>
          </w:tcPr>
          <w:p w14:paraId="1F9B250D" w14:textId="77777777" w:rsidR="00681855" w:rsidRPr="00B86B20" w:rsidRDefault="00681855" w:rsidP="00D05041">
            <w:pPr>
              <w:spacing w:line="240" w:lineRule="auto"/>
              <w:jc w:val="center"/>
              <w:rPr>
                <w:rFonts w:eastAsia="Times New Roman" w:cs="Times New Roman"/>
                <w:i/>
                <w:iCs/>
                <w:kern w:val="0"/>
                <w:szCs w:val="28"/>
                <w14:ligatures w14:val="none"/>
              </w:rPr>
            </w:pPr>
          </w:p>
        </w:tc>
      </w:tr>
    </w:tbl>
    <w:p w14:paraId="0F9A1070" w14:textId="77777777" w:rsidR="00681855" w:rsidRPr="00681855" w:rsidRDefault="00681855" w:rsidP="00FE52A1">
      <w:pPr>
        <w:spacing w:before="240" w:after="240" w:line="240" w:lineRule="auto"/>
        <w:jc w:val="center"/>
      </w:pPr>
      <w:r w:rsidRPr="00681855">
        <w:t>Kính gửi: Sở Xây dựng tỉnh Lạng Sơn.</w:t>
      </w:r>
    </w:p>
    <w:p w14:paraId="24756484" w14:textId="77777777" w:rsidR="00681855" w:rsidRPr="00681855" w:rsidRDefault="00681855" w:rsidP="00681855">
      <w:pPr>
        <w:spacing w:before="120" w:after="120" w:line="240" w:lineRule="auto"/>
        <w:ind w:firstLine="720"/>
      </w:pPr>
      <w:r w:rsidRPr="00681855">
        <w:t>Thực hiện Công văn số 2276/SXD-QLXD ngày 05/6/2026 của Sở Xây dựng tỉnh Lạng Sơn về việc đăng tải hồ sơ và xin ý kiến góp ý dự thảo Quyết định của Ủy ban nhân dân tỉnh ban hành Quy định bồi thường thiệt hại trong trường hợp thu hồi một phần mà phần còn lại của nhà ở, công trình phục vụ đời sống gắn liền với đất vẫn bảo đảm tiêu chuẩn kỹ thuật theo quy định của pháp luật về xây dựng khi Nhà nước thu hồi đất trên địa bàn tỉnh Lạng Sơn.</w:t>
      </w:r>
    </w:p>
    <w:p w14:paraId="469DEEE6" w14:textId="77777777" w:rsidR="00681855" w:rsidRPr="00681855" w:rsidRDefault="00681855" w:rsidP="00681855">
      <w:pPr>
        <w:spacing w:before="120" w:after="120" w:line="240" w:lineRule="auto"/>
        <w:ind w:firstLine="720"/>
      </w:pPr>
      <w:r w:rsidRPr="00681855">
        <w:t>Sau khi nghiên cứu hồ sơ dự thảo Quyết định, Ủy ban nhân dân xã Khánh Khê thống nhất với sự cần thiết ban hành văn bản quy phạm pháp luật nhằm cụ thể hóa quy định của Nghị quyết số 254/2025/QH15 của Quốc hội, tạo cơ sở pháp lý thống nhất trong công tác bồi thường, hỗ trợ, tái định cư khi Nhà nước thu hồi đất trên địa bàn tỉnh.</w:t>
      </w:r>
    </w:p>
    <w:p w14:paraId="4426D70D" w14:textId="7F6B5E10" w:rsidR="00681855" w:rsidRDefault="00681855" w:rsidP="00681855">
      <w:pPr>
        <w:spacing w:before="120" w:after="120" w:line="240" w:lineRule="auto"/>
        <w:ind w:firstLine="720"/>
      </w:pPr>
      <w:r w:rsidRPr="00681855">
        <w:t>Đối với nội dung dự thảo</w:t>
      </w:r>
      <w:r w:rsidR="00903BEB">
        <w:t xml:space="preserve"> Quyết định</w:t>
      </w:r>
      <w:r w:rsidRPr="00681855">
        <w:t>, UBND xã Khánh Khê có một số ý kiến như sau:</w:t>
      </w:r>
    </w:p>
    <w:p w14:paraId="66EF7BAD" w14:textId="77777777" w:rsidR="00681855" w:rsidRDefault="00681855" w:rsidP="00681855">
      <w:pPr>
        <w:spacing w:before="120" w:after="120" w:line="240" w:lineRule="auto"/>
        <w:ind w:firstLine="720"/>
      </w:pPr>
      <w:r w:rsidRPr="00903BEB">
        <w:rPr>
          <w:b/>
          <w:bCs/>
        </w:rPr>
        <w:t>1.</w:t>
      </w:r>
      <w:r>
        <w:t xml:space="preserve"> </w:t>
      </w:r>
      <w:r w:rsidRPr="00681855">
        <w:t>Về cơ bản thống nhất với nội dung dự thảo Quyết định và Quy định ban hành kèm theo.</w:t>
      </w:r>
    </w:p>
    <w:p w14:paraId="0A2DCDEA" w14:textId="64C8BFEE" w:rsidR="00681855" w:rsidRPr="00681855" w:rsidRDefault="00681855" w:rsidP="00681855">
      <w:pPr>
        <w:spacing w:before="120" w:after="120" w:line="240" w:lineRule="auto"/>
        <w:ind w:firstLine="720"/>
      </w:pPr>
      <w:r w:rsidRPr="00903BEB">
        <w:rPr>
          <w:b/>
          <w:bCs/>
        </w:rPr>
        <w:t>2.</w:t>
      </w:r>
      <w:r>
        <w:t xml:space="preserve"> </w:t>
      </w:r>
      <w:r w:rsidRPr="00681855">
        <w:t>Đề nghị xem xét, nghiên cứu bổ sung, làm rõ một số nội dung sau:</w:t>
      </w:r>
    </w:p>
    <w:p w14:paraId="1A41407C" w14:textId="36759577" w:rsidR="00681855" w:rsidRPr="00681855" w:rsidRDefault="00681855" w:rsidP="00681855">
      <w:pPr>
        <w:spacing w:before="120" w:after="120" w:line="240" w:lineRule="auto"/>
        <w:ind w:firstLine="720"/>
      </w:pPr>
      <w:r w:rsidRPr="00903BEB">
        <w:rPr>
          <w:i/>
          <w:iCs/>
        </w:rPr>
        <w:t>2.1.</w:t>
      </w:r>
      <w:r w:rsidRPr="00681855">
        <w:t xml:space="preserve"> Đối với khoản 1 Điều 3 quy định khoản tiền sửa chữa, hoàn thiện phần còn lại của nhà ở, công trình bằng 60% giá trị bồi thường của phần nhà ở, công trình bị phá dỡ:</w:t>
      </w:r>
    </w:p>
    <w:p w14:paraId="54538A8B" w14:textId="77777777" w:rsidR="00681855" w:rsidRPr="00681855" w:rsidRDefault="00681855" w:rsidP="00681855">
      <w:pPr>
        <w:spacing w:before="120" w:after="120" w:line="240" w:lineRule="auto"/>
        <w:ind w:firstLine="720"/>
      </w:pPr>
      <w:r w:rsidRPr="00681855">
        <w:t>Đề nghị cơ quan soạn thảo nghiên cứu bổ sung cơ sở xác định tỷ lệ 60% hoặc thuyết minh rõ căn cứ xây dựng mức hỗ trợ này nhằm bảo đảm tính khách quan, thống nhất trong quá trình áp dụng. Trường hợp thực tế phát sinh chi phí sửa chữa thấp hơn hoặc cao hơn đáng kể so với mức quy định thì cần có hướng dẫn cụ thể để tránh phát sinh khiếu nại, kiến nghị của người dân.</w:t>
      </w:r>
    </w:p>
    <w:p w14:paraId="23F6EADD" w14:textId="5ACBC4E1" w:rsidR="00681855" w:rsidRPr="00681855" w:rsidRDefault="00681855" w:rsidP="00681855">
      <w:pPr>
        <w:spacing w:before="120" w:after="120" w:line="240" w:lineRule="auto"/>
        <w:ind w:firstLine="720"/>
      </w:pPr>
      <w:r w:rsidRPr="00903BEB">
        <w:rPr>
          <w:i/>
          <w:iCs/>
        </w:rPr>
        <w:t>2.2.</w:t>
      </w:r>
      <w:r w:rsidRPr="00681855">
        <w:t xml:space="preserve"> Đối với khoản 2 Điều 3:</w:t>
      </w:r>
    </w:p>
    <w:p w14:paraId="529CD722" w14:textId="77777777" w:rsidR="00681855" w:rsidRPr="00681855" w:rsidRDefault="00681855" w:rsidP="00681855">
      <w:pPr>
        <w:spacing w:before="120" w:after="120" w:line="240" w:lineRule="auto"/>
        <w:ind w:firstLine="720"/>
        <w:rPr>
          <w:spacing w:val="-4"/>
        </w:rPr>
      </w:pPr>
      <w:r w:rsidRPr="00681855">
        <w:rPr>
          <w:spacing w:val="-4"/>
        </w:rPr>
        <w:lastRenderedPageBreak/>
        <w:t>Dự thảo giao cơ quan chuyên môn về xây dựng thuộc UBND cấp xã xác định phần còn lại của nhà ở, công trình vẫn bảo đảm tiêu chuẩn kỹ thuật theo quy định.</w:t>
      </w:r>
    </w:p>
    <w:p w14:paraId="65F60BB1" w14:textId="77777777" w:rsidR="00681855" w:rsidRPr="00681855" w:rsidRDefault="00681855" w:rsidP="00681855">
      <w:pPr>
        <w:spacing w:before="120" w:after="120" w:line="240" w:lineRule="auto"/>
        <w:ind w:firstLine="720"/>
      </w:pPr>
      <w:r w:rsidRPr="00681855">
        <w:t>Tuy nhiên, trong điều kiện thực tế hiện nay, tại nhiều xã chưa bố trí cán bộ chuyên môn chuyên sâu về kết cấu, kiểm định chất lượng công trình xây dựng; việc đánh giá mức độ an toàn chịu lực, mức độ ảnh hưởng của công trình sau khi bị cắt xén, phá dỡ đòi hỏi chuyên môn kỹ thuật cao.</w:t>
      </w:r>
    </w:p>
    <w:p w14:paraId="2B2B6510" w14:textId="77777777" w:rsidR="00681855" w:rsidRPr="00681855" w:rsidRDefault="00681855" w:rsidP="00681855">
      <w:pPr>
        <w:spacing w:before="120" w:after="120" w:line="240" w:lineRule="auto"/>
        <w:ind w:firstLine="720"/>
      </w:pPr>
      <w:r w:rsidRPr="00681855">
        <w:t>Đề nghị nghiên cứu bổ sung cơ chế phối hợp, hướng dẫn chuyên môn hoặc quy định rõ trách nhiệm hỗ trợ của cơ quan chuyên môn cấp tỉnh, cấp khu vực đối với các trường hợp phức tạp nhằm bảo đảm việc xác định được khách quan, chính xác và giảm áp lực cho cấp xã trong quá trình thực hiện.</w:t>
      </w:r>
    </w:p>
    <w:p w14:paraId="3AD0CF89" w14:textId="1CBAFC8D" w:rsidR="00681855" w:rsidRPr="00681855" w:rsidRDefault="00681855" w:rsidP="00681855">
      <w:pPr>
        <w:spacing w:before="120" w:after="120" w:line="240" w:lineRule="auto"/>
        <w:ind w:firstLine="720"/>
      </w:pPr>
      <w:r w:rsidRPr="00903BEB">
        <w:rPr>
          <w:i/>
          <w:iCs/>
        </w:rPr>
        <w:t>2.3.</w:t>
      </w:r>
      <w:r w:rsidRPr="00681855">
        <w:t xml:space="preserve"> Đối với khoản 4 Điều 3:</w:t>
      </w:r>
    </w:p>
    <w:p w14:paraId="77B68180" w14:textId="77777777" w:rsidR="00681855" w:rsidRPr="00681855" w:rsidRDefault="00681855" w:rsidP="00681855">
      <w:pPr>
        <w:spacing w:before="120" w:after="120" w:line="240" w:lineRule="auto"/>
        <w:ind w:firstLine="720"/>
      </w:pPr>
      <w:r w:rsidRPr="00681855">
        <w:t>Đề nghị nghiên cứu hướng dẫn cụ thể hơn đối với các trường hợp nhà ở có kết cấu đặc thù, nhà ở nhiều khối công trình, công trình xây dựng không đồng nhất về kết cấu hoặc các công trình phục vụ đời sống khác ngoài nhà ở để thuận lợi cho việc áp dụng thống nhất trên thực tế.</w:t>
      </w:r>
    </w:p>
    <w:p w14:paraId="2F92F753" w14:textId="0B6DD13E" w:rsidR="00681855" w:rsidRPr="00681855" w:rsidRDefault="00681855" w:rsidP="00681855">
      <w:pPr>
        <w:spacing w:before="120" w:after="120" w:line="240" w:lineRule="auto"/>
        <w:ind w:firstLine="720"/>
      </w:pPr>
      <w:r w:rsidRPr="00903BEB">
        <w:rPr>
          <w:i/>
          <w:iCs/>
        </w:rPr>
        <w:t>2.4.</w:t>
      </w:r>
      <w:r w:rsidRPr="00681855">
        <w:t xml:space="preserve"> Đề nghị bổ sung quy định hoặc hướng dẫn cụ thể về hồ sơ, trình tự xác nhận hiện trạng công trình trước và sau khi cắt xén, phá dỡ để làm cơ sở xác định mức bồi thường, hạn chế phát sinh tranh chấp trong quá trình tổ chức thực hiện.</w:t>
      </w:r>
    </w:p>
    <w:p w14:paraId="3426ED51" w14:textId="3B67E91B" w:rsidR="00681855" w:rsidRPr="00903BEB" w:rsidRDefault="00681855" w:rsidP="00681855">
      <w:pPr>
        <w:spacing w:before="120" w:after="120" w:line="240" w:lineRule="auto"/>
        <w:ind w:left="720"/>
        <w:rPr>
          <w:b/>
          <w:bCs/>
        </w:rPr>
      </w:pPr>
      <w:r w:rsidRPr="00903BEB">
        <w:rPr>
          <w:b/>
          <w:bCs/>
        </w:rPr>
        <w:t xml:space="preserve">3. </w:t>
      </w:r>
      <w:r w:rsidRPr="00903BEB">
        <w:t>Kiến nghị</w:t>
      </w:r>
    </w:p>
    <w:p w14:paraId="546AFED0" w14:textId="77777777" w:rsidR="00681855" w:rsidRPr="00681855" w:rsidRDefault="00681855" w:rsidP="00681855">
      <w:pPr>
        <w:spacing w:before="120" w:after="120" w:line="240" w:lineRule="auto"/>
        <w:ind w:firstLine="720"/>
      </w:pPr>
      <w:r w:rsidRPr="00681855">
        <w:t>Đề nghị Sở Xây dựng nghiên cứu, tổng hợp các ý kiến nêu trên trong quá trình hoàn thiện dự thảo Quyết định trình UBND tỉnh xem xét ban hành.</w:t>
      </w:r>
    </w:p>
    <w:p w14:paraId="27BE48DB" w14:textId="77777777" w:rsidR="00681855" w:rsidRPr="00681855" w:rsidRDefault="00681855" w:rsidP="00681855">
      <w:pPr>
        <w:spacing w:before="120" w:after="120" w:line="240" w:lineRule="auto"/>
        <w:ind w:firstLine="720"/>
      </w:pPr>
      <w:r w:rsidRPr="00681855">
        <w:t>Ủy ban nhân dân xã Khánh Khê trân trọng tham gia ý kiến để Sở Xây dựng tổng hợp theo quy định./.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2"/>
      </w:tblGrid>
      <w:tr w:rsidR="00903BEB" w:rsidRPr="008E559B" w14:paraId="54E5E5DD" w14:textId="77777777" w:rsidTr="00D05041">
        <w:tc>
          <w:tcPr>
            <w:tcW w:w="4820" w:type="dxa"/>
          </w:tcPr>
          <w:p w14:paraId="33C7FC2F" w14:textId="77777777" w:rsidR="00903BEB" w:rsidRDefault="00903BEB" w:rsidP="00D05041">
            <w:pPr>
              <w:spacing w:line="240" w:lineRule="auto"/>
              <w:rPr>
                <w:rFonts w:eastAsia="Times New Roman" w:cs="Times New Roman"/>
                <w:b/>
                <w:bCs/>
                <w:i/>
                <w:iCs/>
                <w:kern w:val="0"/>
                <w:sz w:val="24"/>
                <w:szCs w:val="24"/>
                <w14:ligatures w14:val="none"/>
              </w:rPr>
            </w:pPr>
          </w:p>
          <w:p w14:paraId="1A2273FD" w14:textId="77777777" w:rsidR="00903BEB" w:rsidRDefault="00903BEB" w:rsidP="00D05041">
            <w:pPr>
              <w:spacing w:line="240" w:lineRule="auto"/>
              <w:rPr>
                <w:rFonts w:eastAsia="Times New Roman" w:cs="Times New Roman"/>
                <w:b/>
                <w:bCs/>
                <w:i/>
                <w:iCs/>
                <w:kern w:val="0"/>
                <w:sz w:val="24"/>
                <w:szCs w:val="24"/>
                <w14:ligatures w14:val="none"/>
              </w:rPr>
            </w:pPr>
            <w:r>
              <w:rPr>
                <w:rFonts w:eastAsia="Times New Roman" w:cs="Times New Roman"/>
                <w:b/>
                <w:bCs/>
                <w:i/>
                <w:iCs/>
                <w:kern w:val="0"/>
                <w:sz w:val="24"/>
                <w:szCs w:val="24"/>
                <w14:ligatures w14:val="none"/>
              </w:rPr>
              <w:t>Nơi nhận:</w:t>
            </w:r>
          </w:p>
          <w:p w14:paraId="36C86D61" w14:textId="77777777" w:rsidR="00903BEB" w:rsidRDefault="00903BEB" w:rsidP="00D05041">
            <w:pPr>
              <w:spacing w:line="240" w:lineRule="auto"/>
              <w:rPr>
                <w:rFonts w:eastAsia="Times New Roman" w:cs="Times New Roman"/>
                <w:kern w:val="0"/>
                <w:sz w:val="22"/>
                <w14:ligatures w14:val="none"/>
              </w:rPr>
            </w:pPr>
            <w:r w:rsidRPr="0009625E">
              <w:rPr>
                <w:rFonts w:eastAsia="Times New Roman" w:cs="Times New Roman"/>
                <w:kern w:val="0"/>
                <w:sz w:val="22"/>
                <w14:ligatures w14:val="none"/>
              </w:rPr>
              <w:t>-</w:t>
            </w:r>
            <w:r>
              <w:rPr>
                <w:rFonts w:eastAsia="Times New Roman" w:cs="Times New Roman"/>
                <w:kern w:val="0"/>
                <w:sz w:val="22"/>
                <w14:ligatures w14:val="none"/>
              </w:rPr>
              <w:t xml:space="preserve"> </w:t>
            </w:r>
            <w:r w:rsidRPr="0009625E">
              <w:rPr>
                <w:rFonts w:eastAsia="Times New Roman" w:cs="Times New Roman"/>
                <w:kern w:val="0"/>
                <w:sz w:val="22"/>
                <w14:ligatures w14:val="none"/>
              </w:rPr>
              <w:t>Như trên;</w:t>
            </w:r>
          </w:p>
          <w:p w14:paraId="4218EC1E" w14:textId="77777777" w:rsidR="00903BEB" w:rsidRDefault="00903BEB" w:rsidP="00D05041">
            <w:pPr>
              <w:spacing w:line="240" w:lineRule="auto"/>
              <w:rPr>
                <w:rFonts w:eastAsia="Times New Roman" w:cs="Times New Roman"/>
                <w:kern w:val="0"/>
                <w:sz w:val="22"/>
                <w14:ligatures w14:val="none"/>
              </w:rPr>
            </w:pPr>
            <w:r>
              <w:rPr>
                <w:rFonts w:eastAsia="Times New Roman" w:cs="Times New Roman"/>
                <w:kern w:val="0"/>
                <w:sz w:val="22"/>
                <w14:ligatures w14:val="none"/>
              </w:rPr>
              <w:t>- Chủ tịch, các Phó Chủ tịch UBND xã;</w:t>
            </w:r>
          </w:p>
          <w:p w14:paraId="5127187C" w14:textId="77777777" w:rsidR="00903BEB" w:rsidRDefault="00903BEB" w:rsidP="00D05041">
            <w:pPr>
              <w:spacing w:line="240" w:lineRule="auto"/>
              <w:rPr>
                <w:rFonts w:eastAsia="Times New Roman" w:cs="Times New Roman"/>
                <w:kern w:val="0"/>
                <w:sz w:val="22"/>
                <w14:ligatures w14:val="none"/>
              </w:rPr>
            </w:pPr>
            <w:r>
              <w:rPr>
                <w:rFonts w:eastAsia="Times New Roman" w:cs="Times New Roman"/>
                <w:kern w:val="0"/>
                <w:sz w:val="22"/>
                <w14:ligatures w14:val="none"/>
              </w:rPr>
              <w:t>- CVP, PCVP HĐND và UBND xã;</w:t>
            </w:r>
          </w:p>
          <w:p w14:paraId="63E321DD" w14:textId="77777777" w:rsidR="00903BEB" w:rsidRPr="0009625E" w:rsidRDefault="00903BEB" w:rsidP="00D05041">
            <w:pPr>
              <w:spacing w:line="240" w:lineRule="auto"/>
              <w:rPr>
                <w:rFonts w:eastAsia="Times New Roman" w:cs="Times New Roman"/>
                <w:kern w:val="0"/>
                <w:sz w:val="22"/>
                <w14:ligatures w14:val="none"/>
              </w:rPr>
            </w:pPr>
            <w:r>
              <w:rPr>
                <w:rFonts w:eastAsia="Times New Roman" w:cs="Times New Roman"/>
                <w:kern w:val="0"/>
                <w:sz w:val="22"/>
                <w14:ligatures w14:val="none"/>
              </w:rPr>
              <w:t>- Lưu: VT, PKT.</w:t>
            </w:r>
          </w:p>
        </w:tc>
        <w:tc>
          <w:tcPr>
            <w:tcW w:w="4242" w:type="dxa"/>
          </w:tcPr>
          <w:p w14:paraId="1B970CCE" w14:textId="77777777" w:rsidR="00903BEB" w:rsidRPr="008E559B" w:rsidRDefault="00903BEB" w:rsidP="00D05041">
            <w:pPr>
              <w:spacing w:line="240" w:lineRule="auto"/>
              <w:jc w:val="center"/>
              <w:rPr>
                <w:rFonts w:eastAsia="Times New Roman" w:cs="Times New Roman"/>
                <w:b/>
                <w:bCs/>
                <w:kern w:val="0"/>
                <w:szCs w:val="28"/>
                <w14:ligatures w14:val="none"/>
              </w:rPr>
            </w:pPr>
            <w:r>
              <w:rPr>
                <w:rFonts w:eastAsia="Times New Roman" w:cs="Times New Roman"/>
                <w:b/>
                <w:bCs/>
                <w:kern w:val="0"/>
                <w:szCs w:val="28"/>
                <w14:ligatures w14:val="none"/>
              </w:rPr>
              <w:t>K</w:t>
            </w:r>
            <w:r w:rsidRPr="008E559B">
              <w:rPr>
                <w:rFonts w:eastAsia="Times New Roman" w:cs="Times New Roman"/>
                <w:b/>
                <w:bCs/>
                <w:kern w:val="0"/>
                <w:szCs w:val="28"/>
                <w14:ligatures w14:val="none"/>
              </w:rPr>
              <w:t xml:space="preserve">T. </w:t>
            </w:r>
            <w:r>
              <w:rPr>
                <w:rFonts w:eastAsia="Times New Roman" w:cs="Times New Roman"/>
                <w:b/>
                <w:bCs/>
                <w:kern w:val="0"/>
                <w:szCs w:val="28"/>
                <w14:ligatures w14:val="none"/>
              </w:rPr>
              <w:t>CHỦ TỊCH</w:t>
            </w:r>
          </w:p>
          <w:p w14:paraId="0CD2F56F" w14:textId="77777777" w:rsidR="00903BEB" w:rsidRPr="008E559B" w:rsidRDefault="00903BEB" w:rsidP="00D05041">
            <w:pPr>
              <w:spacing w:line="240" w:lineRule="auto"/>
              <w:jc w:val="center"/>
              <w:rPr>
                <w:rFonts w:eastAsia="Times New Roman" w:cs="Times New Roman"/>
                <w:b/>
                <w:bCs/>
                <w:kern w:val="0"/>
                <w:szCs w:val="28"/>
                <w14:ligatures w14:val="none"/>
              </w:rPr>
            </w:pPr>
            <w:r>
              <w:rPr>
                <w:rFonts w:eastAsia="Times New Roman" w:cs="Times New Roman"/>
                <w:b/>
                <w:bCs/>
                <w:kern w:val="0"/>
                <w:szCs w:val="28"/>
                <w14:ligatures w14:val="none"/>
              </w:rPr>
              <w:t xml:space="preserve">PHÓ </w:t>
            </w:r>
            <w:r w:rsidRPr="008E559B">
              <w:rPr>
                <w:rFonts w:eastAsia="Times New Roman" w:cs="Times New Roman"/>
                <w:b/>
                <w:bCs/>
                <w:kern w:val="0"/>
                <w:szCs w:val="28"/>
                <w14:ligatures w14:val="none"/>
              </w:rPr>
              <w:t>CHỦ TỊCH</w:t>
            </w:r>
          </w:p>
          <w:p w14:paraId="141E5874" w14:textId="77777777" w:rsidR="00903BEB" w:rsidRPr="008E559B" w:rsidRDefault="00903BEB" w:rsidP="00D05041">
            <w:pPr>
              <w:spacing w:line="240" w:lineRule="auto"/>
              <w:jc w:val="center"/>
              <w:rPr>
                <w:rFonts w:eastAsia="Times New Roman" w:cs="Times New Roman"/>
                <w:b/>
                <w:bCs/>
                <w:kern w:val="0"/>
                <w:szCs w:val="28"/>
                <w14:ligatures w14:val="none"/>
              </w:rPr>
            </w:pPr>
          </w:p>
          <w:p w14:paraId="6B34054C" w14:textId="77777777" w:rsidR="00903BEB" w:rsidRPr="008E559B" w:rsidRDefault="00903BEB" w:rsidP="00D05041">
            <w:pPr>
              <w:spacing w:line="240" w:lineRule="auto"/>
              <w:jc w:val="center"/>
              <w:rPr>
                <w:rFonts w:eastAsia="Times New Roman" w:cs="Times New Roman"/>
                <w:b/>
                <w:bCs/>
                <w:kern w:val="0"/>
                <w:szCs w:val="28"/>
                <w14:ligatures w14:val="none"/>
              </w:rPr>
            </w:pPr>
          </w:p>
          <w:p w14:paraId="45BC266D" w14:textId="77777777" w:rsidR="00903BEB" w:rsidRDefault="00903BEB" w:rsidP="00D05041">
            <w:pPr>
              <w:spacing w:line="240" w:lineRule="auto"/>
              <w:jc w:val="center"/>
              <w:rPr>
                <w:rFonts w:eastAsia="Times New Roman" w:cs="Times New Roman"/>
                <w:b/>
                <w:bCs/>
                <w:kern w:val="0"/>
                <w:szCs w:val="28"/>
                <w14:ligatures w14:val="none"/>
              </w:rPr>
            </w:pPr>
          </w:p>
          <w:p w14:paraId="5E1AFA23" w14:textId="77777777" w:rsidR="00903BEB" w:rsidRPr="008E559B" w:rsidRDefault="00903BEB" w:rsidP="00D05041">
            <w:pPr>
              <w:spacing w:line="240" w:lineRule="auto"/>
              <w:jc w:val="center"/>
              <w:rPr>
                <w:rFonts w:eastAsia="Times New Roman" w:cs="Times New Roman"/>
                <w:b/>
                <w:bCs/>
                <w:kern w:val="0"/>
                <w:szCs w:val="28"/>
                <w14:ligatures w14:val="none"/>
              </w:rPr>
            </w:pPr>
          </w:p>
          <w:p w14:paraId="4BFB090D" w14:textId="77777777" w:rsidR="00903BEB" w:rsidRPr="008E559B" w:rsidRDefault="00903BEB" w:rsidP="00D05041">
            <w:pPr>
              <w:spacing w:line="240" w:lineRule="auto"/>
              <w:jc w:val="center"/>
              <w:rPr>
                <w:rFonts w:eastAsia="Times New Roman" w:cs="Times New Roman"/>
                <w:b/>
                <w:bCs/>
                <w:kern w:val="0"/>
                <w:szCs w:val="28"/>
                <w14:ligatures w14:val="none"/>
              </w:rPr>
            </w:pPr>
          </w:p>
          <w:p w14:paraId="7897069E" w14:textId="77777777" w:rsidR="00903BEB" w:rsidRPr="008E559B" w:rsidRDefault="00903BEB" w:rsidP="00D05041">
            <w:pPr>
              <w:spacing w:line="240" w:lineRule="auto"/>
              <w:jc w:val="center"/>
              <w:rPr>
                <w:rFonts w:eastAsia="Times New Roman" w:cs="Times New Roman"/>
                <w:b/>
                <w:bCs/>
                <w:kern w:val="0"/>
                <w:szCs w:val="28"/>
                <w14:ligatures w14:val="none"/>
              </w:rPr>
            </w:pPr>
            <w:r>
              <w:rPr>
                <w:rFonts w:eastAsia="Times New Roman" w:cs="Times New Roman"/>
                <w:b/>
                <w:bCs/>
                <w:kern w:val="0"/>
                <w:szCs w:val="28"/>
                <w14:ligatures w14:val="none"/>
              </w:rPr>
              <w:t>Hoàng Văn An</w:t>
            </w:r>
          </w:p>
        </w:tc>
      </w:tr>
    </w:tbl>
    <w:p w14:paraId="6FDFCC15" w14:textId="77777777" w:rsidR="00A4769E" w:rsidRDefault="00A4769E" w:rsidP="00681855">
      <w:pPr>
        <w:spacing w:before="120" w:after="120" w:line="240" w:lineRule="auto"/>
        <w:ind w:firstLine="720"/>
      </w:pPr>
    </w:p>
    <w:sectPr w:rsidR="00A4769E" w:rsidSect="00681855">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1E9F3" w14:textId="77777777" w:rsidR="001E4988" w:rsidRDefault="001E4988" w:rsidP="00681855">
      <w:pPr>
        <w:spacing w:after="0" w:line="240" w:lineRule="auto"/>
      </w:pPr>
      <w:r>
        <w:separator/>
      </w:r>
    </w:p>
  </w:endnote>
  <w:endnote w:type="continuationSeparator" w:id="0">
    <w:p w14:paraId="3AF35E3C" w14:textId="77777777" w:rsidR="001E4988" w:rsidRDefault="001E4988" w:rsidP="006818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5BAF6" w14:textId="77777777" w:rsidR="001E4988" w:rsidRDefault="001E4988" w:rsidP="00681855">
      <w:pPr>
        <w:spacing w:after="0" w:line="240" w:lineRule="auto"/>
      </w:pPr>
      <w:r>
        <w:separator/>
      </w:r>
    </w:p>
  </w:footnote>
  <w:footnote w:type="continuationSeparator" w:id="0">
    <w:p w14:paraId="5085229F" w14:textId="77777777" w:rsidR="001E4988" w:rsidRDefault="001E4988" w:rsidP="006818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9764427"/>
      <w:docPartObj>
        <w:docPartGallery w:val="Page Numbers (Top of Page)"/>
        <w:docPartUnique/>
      </w:docPartObj>
    </w:sdtPr>
    <w:sdtEndPr>
      <w:rPr>
        <w:noProof/>
      </w:rPr>
    </w:sdtEndPr>
    <w:sdtContent>
      <w:p w14:paraId="22AAB9CD" w14:textId="19E9743E" w:rsidR="00681855" w:rsidRDefault="0068185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B36D6"/>
    <w:multiLevelType w:val="multilevel"/>
    <w:tmpl w:val="F648F2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EFC2309"/>
    <w:multiLevelType w:val="hybridMultilevel"/>
    <w:tmpl w:val="25C42CB8"/>
    <w:lvl w:ilvl="0" w:tplc="97787FA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32D5908"/>
    <w:multiLevelType w:val="multilevel"/>
    <w:tmpl w:val="2F8A3C84"/>
    <w:lvl w:ilvl="0">
      <w:start w:val="1"/>
      <w:numFmt w:val="decimal"/>
      <w:lvlText w:val="%1."/>
      <w:lvlJc w:val="left"/>
      <w:pPr>
        <w:tabs>
          <w:tab w:val="num" w:pos="720"/>
        </w:tabs>
        <w:ind w:left="720" w:hanging="360"/>
      </w:pPr>
      <w:rPr>
        <w:rFonts w:ascii="Times New Roman" w:eastAsiaTheme="minorHAnsi" w:hAnsi="Times New Roman"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8E03214"/>
    <w:multiLevelType w:val="multilevel"/>
    <w:tmpl w:val="C3BA2EEA"/>
    <w:lvl w:ilvl="0">
      <w:start w:val="1"/>
      <w:numFmt w:val="decimal"/>
      <w:lvlText w:val="%1."/>
      <w:lvlJc w:val="left"/>
      <w:pPr>
        <w:tabs>
          <w:tab w:val="num" w:pos="720"/>
        </w:tabs>
        <w:ind w:left="720" w:hanging="360"/>
      </w:pPr>
      <w:rPr>
        <w:rFonts w:ascii="Times New Roman" w:eastAsiaTheme="minorHAnsi" w:hAnsi="Times New Roman" w:cstheme="minorBid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476922928">
    <w:abstractNumId w:val="3"/>
  </w:num>
  <w:num w:numId="2" w16cid:durableId="499541181">
    <w:abstractNumId w:val="0"/>
  </w:num>
  <w:num w:numId="3" w16cid:durableId="1415664113">
    <w:abstractNumId w:val="2"/>
  </w:num>
  <w:num w:numId="4" w16cid:durableId="16216449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98A"/>
    <w:rsid w:val="0012787C"/>
    <w:rsid w:val="001E4988"/>
    <w:rsid w:val="00286516"/>
    <w:rsid w:val="00302EE5"/>
    <w:rsid w:val="004150C8"/>
    <w:rsid w:val="00681855"/>
    <w:rsid w:val="007A2A82"/>
    <w:rsid w:val="00903BEB"/>
    <w:rsid w:val="00A4198A"/>
    <w:rsid w:val="00A4769E"/>
    <w:rsid w:val="00A9514B"/>
    <w:rsid w:val="00CE7C08"/>
    <w:rsid w:val="00EA4F61"/>
    <w:rsid w:val="00FE5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95F22"/>
  <w15:chartTrackingRefBased/>
  <w15:docId w15:val="{ACD5170E-F2FA-4802-AD9C-C5FDD3FF3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69E"/>
    <w:pPr>
      <w:spacing w:line="324" w:lineRule="auto"/>
      <w:jc w:val="both"/>
    </w:pPr>
  </w:style>
  <w:style w:type="paragraph" w:styleId="Heading1">
    <w:name w:val="heading 1"/>
    <w:basedOn w:val="Normal"/>
    <w:next w:val="Normal"/>
    <w:link w:val="Heading1Char"/>
    <w:uiPriority w:val="9"/>
    <w:qFormat/>
    <w:rsid w:val="00A419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autoRedefine/>
    <w:uiPriority w:val="9"/>
    <w:semiHidden/>
    <w:unhideWhenUsed/>
    <w:qFormat/>
    <w:rsid w:val="00A4769E"/>
    <w:pPr>
      <w:keepNext/>
      <w:keepLines/>
      <w:spacing w:before="120" w:after="0"/>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A4769E"/>
    <w:pPr>
      <w:keepNext/>
      <w:keepLines/>
      <w:spacing w:before="120" w:after="0"/>
      <w:jc w:val="left"/>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A4198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4198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4198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4198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4198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line="240" w:lineRule="auto"/>
      <w:jc w:val="center"/>
    </w:pPr>
    <w:rPr>
      <w:i/>
      <w:iCs/>
      <w:sz w:val="24"/>
      <w:szCs w:val="18"/>
    </w:rPr>
  </w:style>
  <w:style w:type="character" w:customStyle="1" w:styleId="Heading1Char">
    <w:name w:val="Heading 1 Char"/>
    <w:basedOn w:val="DefaultParagraphFont"/>
    <w:link w:val="Heading1"/>
    <w:uiPriority w:val="9"/>
    <w:rsid w:val="00A4198A"/>
    <w:rPr>
      <w:rFonts w:asciiTheme="majorHAnsi" w:eastAsiaTheme="majorEastAsia" w:hAnsiTheme="majorHAnsi" w:cstheme="majorBidi"/>
      <w:color w:val="2F5496" w:themeColor="accent1" w:themeShade="BF"/>
      <w:sz w:val="40"/>
      <w:szCs w:val="40"/>
    </w:rPr>
  </w:style>
  <w:style w:type="character" w:customStyle="1" w:styleId="Heading5Char">
    <w:name w:val="Heading 5 Char"/>
    <w:basedOn w:val="DefaultParagraphFont"/>
    <w:link w:val="Heading5"/>
    <w:uiPriority w:val="9"/>
    <w:semiHidden/>
    <w:rsid w:val="00A4198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4198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4198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4198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4198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419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19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198A"/>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A4198A"/>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A4198A"/>
    <w:pPr>
      <w:spacing w:before="160"/>
      <w:jc w:val="center"/>
    </w:pPr>
    <w:rPr>
      <w:i/>
      <w:iCs/>
      <w:color w:val="404040" w:themeColor="text1" w:themeTint="BF"/>
    </w:rPr>
  </w:style>
  <w:style w:type="character" w:customStyle="1" w:styleId="QuoteChar">
    <w:name w:val="Quote Char"/>
    <w:basedOn w:val="DefaultParagraphFont"/>
    <w:link w:val="Quote"/>
    <w:uiPriority w:val="29"/>
    <w:rsid w:val="00A4198A"/>
    <w:rPr>
      <w:i/>
      <w:iCs/>
      <w:color w:val="404040" w:themeColor="text1" w:themeTint="BF"/>
    </w:rPr>
  </w:style>
  <w:style w:type="paragraph" w:styleId="ListParagraph">
    <w:name w:val="List Paragraph"/>
    <w:basedOn w:val="Normal"/>
    <w:uiPriority w:val="34"/>
    <w:qFormat/>
    <w:rsid w:val="00A4198A"/>
    <w:pPr>
      <w:ind w:left="720"/>
      <w:contextualSpacing/>
    </w:pPr>
  </w:style>
  <w:style w:type="character" w:styleId="IntenseEmphasis">
    <w:name w:val="Intense Emphasis"/>
    <w:basedOn w:val="DefaultParagraphFont"/>
    <w:uiPriority w:val="21"/>
    <w:qFormat/>
    <w:rsid w:val="00A4198A"/>
    <w:rPr>
      <w:i/>
      <w:iCs/>
      <w:color w:val="2F5496" w:themeColor="accent1" w:themeShade="BF"/>
    </w:rPr>
  </w:style>
  <w:style w:type="paragraph" w:styleId="IntenseQuote">
    <w:name w:val="Intense Quote"/>
    <w:basedOn w:val="Normal"/>
    <w:next w:val="Normal"/>
    <w:link w:val="IntenseQuoteChar"/>
    <w:uiPriority w:val="30"/>
    <w:qFormat/>
    <w:rsid w:val="00A419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4198A"/>
    <w:rPr>
      <w:i/>
      <w:iCs/>
      <w:color w:val="2F5496" w:themeColor="accent1" w:themeShade="BF"/>
    </w:rPr>
  </w:style>
  <w:style w:type="character" w:styleId="IntenseReference">
    <w:name w:val="Intense Reference"/>
    <w:basedOn w:val="DefaultParagraphFont"/>
    <w:uiPriority w:val="32"/>
    <w:qFormat/>
    <w:rsid w:val="00A4198A"/>
    <w:rPr>
      <w:b/>
      <w:bCs/>
      <w:smallCaps/>
      <w:color w:val="2F5496" w:themeColor="accent1" w:themeShade="BF"/>
      <w:spacing w:val="5"/>
    </w:rPr>
  </w:style>
  <w:style w:type="paragraph" w:styleId="Header">
    <w:name w:val="header"/>
    <w:basedOn w:val="Normal"/>
    <w:link w:val="HeaderChar"/>
    <w:uiPriority w:val="99"/>
    <w:unhideWhenUsed/>
    <w:rsid w:val="006818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1855"/>
  </w:style>
  <w:style w:type="paragraph" w:styleId="Footer">
    <w:name w:val="footer"/>
    <w:basedOn w:val="Normal"/>
    <w:link w:val="FooterChar"/>
    <w:uiPriority w:val="99"/>
    <w:unhideWhenUsed/>
    <w:rsid w:val="006818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1855"/>
  </w:style>
  <w:style w:type="table" w:styleId="TableGrid">
    <w:name w:val="Table Grid"/>
    <w:basedOn w:val="TableNormal"/>
    <w:uiPriority w:val="39"/>
    <w:rsid w:val="006818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81855"/>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559</Words>
  <Characters>3189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3</cp:revision>
  <dcterms:created xsi:type="dcterms:W3CDTF">2026-06-10T00:54:00Z</dcterms:created>
  <dcterms:modified xsi:type="dcterms:W3CDTF">2026-06-10T04:55:00Z</dcterms:modified>
</cp:coreProperties>
</file>